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3C" w:rsidRDefault="004A3B3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3B3C" w:rsidRDefault="004A3B3C">
      <w:pPr>
        <w:pStyle w:val="ConsPlusNormal"/>
        <w:ind w:firstLine="540"/>
        <w:jc w:val="both"/>
        <w:outlineLvl w:val="0"/>
      </w:pPr>
    </w:p>
    <w:p w:rsidR="004A3B3C" w:rsidRDefault="004A3B3C">
      <w:pPr>
        <w:pStyle w:val="ConsPlusTitle"/>
        <w:jc w:val="center"/>
        <w:outlineLvl w:val="0"/>
      </w:pPr>
      <w:r>
        <w:t>АДМИНИСТРАЦИЯ ГОРОДА НОВОКУЗНЕЦКА</w:t>
      </w:r>
    </w:p>
    <w:p w:rsidR="004A3B3C" w:rsidRDefault="004A3B3C">
      <w:pPr>
        <w:pStyle w:val="ConsPlusTitle"/>
        <w:ind w:firstLine="540"/>
        <w:jc w:val="both"/>
      </w:pPr>
    </w:p>
    <w:p w:rsidR="004A3B3C" w:rsidRDefault="004A3B3C">
      <w:pPr>
        <w:pStyle w:val="ConsPlusTitle"/>
        <w:jc w:val="center"/>
      </w:pPr>
      <w:r>
        <w:t>ПОСТАНОВЛЕНИЕ</w:t>
      </w:r>
    </w:p>
    <w:p w:rsidR="004A3B3C" w:rsidRDefault="004A3B3C">
      <w:pPr>
        <w:pStyle w:val="ConsPlusTitle"/>
        <w:jc w:val="center"/>
      </w:pPr>
      <w:r>
        <w:t>от 13 октября 2021 г. N 246</w:t>
      </w:r>
    </w:p>
    <w:p w:rsidR="004A3B3C" w:rsidRDefault="004A3B3C">
      <w:pPr>
        <w:pStyle w:val="ConsPlusTitle"/>
        <w:ind w:firstLine="540"/>
        <w:jc w:val="both"/>
      </w:pPr>
    </w:p>
    <w:p w:rsidR="004A3B3C" w:rsidRDefault="004A3B3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A3B3C" w:rsidRDefault="004A3B3C">
      <w:pPr>
        <w:pStyle w:val="ConsPlusTitle"/>
        <w:jc w:val="center"/>
      </w:pPr>
      <w:r>
        <w:t>МУНИЦИПАЛЬНОЙ УСЛУГИ "ПРЕДОСТАВЛЕНИЕ ПУТЕВОК ОТДЕЛЬНЫМ</w:t>
      </w:r>
    </w:p>
    <w:p w:rsidR="004A3B3C" w:rsidRDefault="004A3B3C">
      <w:pPr>
        <w:pStyle w:val="ConsPlusTitle"/>
        <w:jc w:val="center"/>
      </w:pPr>
      <w:r>
        <w:t>КАТЕГОРИЯМ ДЕТЕЙ НОВОКУЗНЕЦКОГО ГОРОДСКОГО ОКРУГА</w:t>
      </w:r>
    </w:p>
    <w:p w:rsidR="004A3B3C" w:rsidRDefault="004A3B3C">
      <w:pPr>
        <w:pStyle w:val="ConsPlusTitle"/>
        <w:jc w:val="center"/>
      </w:pPr>
      <w:r>
        <w:t>В КАНИКУЛЯРНОЕ ВРЕМЯ"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21.03.2012 N 43 "О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функций", руководствуясь </w:t>
      </w:r>
      <w:hyperlink r:id="rId8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bookmarkStart w:id="0" w:name="_GoBack"/>
      <w:r>
        <w:t>Предоставление путевок отдельным категориям детей</w:t>
      </w:r>
      <w:bookmarkEnd w:id="0"/>
      <w:r>
        <w:t xml:space="preserve"> Новокузнецкого городского округа в каникулярное время" согласно приложению к настоящему постановлению.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социальным вопросам.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right"/>
      </w:pPr>
      <w:r>
        <w:t>Глава</w:t>
      </w:r>
    </w:p>
    <w:p w:rsidR="004A3B3C" w:rsidRDefault="004A3B3C">
      <w:pPr>
        <w:pStyle w:val="ConsPlusNormal"/>
        <w:jc w:val="right"/>
      </w:pPr>
      <w:r>
        <w:t>города Новокузнецка</w:t>
      </w:r>
    </w:p>
    <w:p w:rsidR="004A3B3C" w:rsidRDefault="004A3B3C">
      <w:pPr>
        <w:pStyle w:val="ConsPlusNormal"/>
        <w:jc w:val="right"/>
      </w:pPr>
      <w:r>
        <w:t>С.Н.КУЗНЕЦОВ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right"/>
        <w:outlineLvl w:val="0"/>
      </w:pPr>
      <w:r>
        <w:t>Приложение</w:t>
      </w:r>
    </w:p>
    <w:p w:rsidR="004A3B3C" w:rsidRDefault="004A3B3C">
      <w:pPr>
        <w:pStyle w:val="ConsPlusNormal"/>
        <w:jc w:val="right"/>
      </w:pPr>
      <w:r>
        <w:t>к постановлению администрации</w:t>
      </w:r>
    </w:p>
    <w:p w:rsidR="004A3B3C" w:rsidRDefault="004A3B3C">
      <w:pPr>
        <w:pStyle w:val="ConsPlusNormal"/>
        <w:jc w:val="right"/>
      </w:pPr>
      <w:r>
        <w:t>города Новокузнецка</w:t>
      </w:r>
    </w:p>
    <w:p w:rsidR="004A3B3C" w:rsidRDefault="004A3B3C">
      <w:pPr>
        <w:pStyle w:val="ConsPlusNormal"/>
        <w:jc w:val="right"/>
      </w:pPr>
      <w:r>
        <w:t>от 13.10.2021 N 246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4A3B3C" w:rsidRDefault="004A3B3C">
      <w:pPr>
        <w:pStyle w:val="ConsPlusTitle"/>
        <w:jc w:val="center"/>
      </w:pPr>
      <w:r>
        <w:t>ПРЕДОСТАВЛЕНИЯ МУНИЦИПАЛЬНОЙ УСЛУГИ "ПРЕДОСТАВЛЕНИЕ ПУТЕВОК</w:t>
      </w:r>
    </w:p>
    <w:p w:rsidR="004A3B3C" w:rsidRDefault="004A3B3C">
      <w:pPr>
        <w:pStyle w:val="ConsPlusTitle"/>
        <w:jc w:val="center"/>
      </w:pPr>
      <w:r>
        <w:t>ОТДЕЛЬНЫМ КАТЕГОРИЯМ ДЕТЕЙ НОВОКУЗНЕЦКОГО ГОРОДСКОГО ОКРУГА</w:t>
      </w:r>
    </w:p>
    <w:p w:rsidR="004A3B3C" w:rsidRDefault="004A3B3C">
      <w:pPr>
        <w:pStyle w:val="ConsPlusTitle"/>
        <w:jc w:val="center"/>
      </w:pPr>
      <w:r>
        <w:t>В КАНИКУЛЯРНОЕ ВРЕМЯ"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1"/>
      </w:pPr>
      <w:r>
        <w:t>1. Общие положения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lastRenderedPageBreak/>
        <w:t>1.1. Административный регламент предоставления муниципальной услуги "Предоставление путевок отдельным категориям детей Новокузнецкого городского округа в каникулярное время"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и его структурных подразделений - Управлений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Круг заявителей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bookmarkStart w:id="2" w:name="P44"/>
      <w:bookmarkEnd w:id="2"/>
      <w:r>
        <w:t>1.3. Заявителем при предоставлении муниципальной услуги является один из родителей (законных представителей) следующих категорий детей Новокузнецкого городского округа: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дети из семей, где среднедушевой доход семьи ниже величины прожиточного минимума, установленной в Кемеровской области - Кузбассе;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дети-инвалиды;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дети из семей вынужденных переселенцев;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дети из семей ветеранов боевых действий;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дети граждан, подвергшихся воздействию радиации вследствие чернобыльской катастрофы;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7) дети из семей, находящихся в социально опасном положении;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8) родные дети приемных родителей.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1.4. От имени физических лиц заявления о предоставлении муниципальной услуги могут подавать в том числе представители, действующие в силу полномочий, основанных на нотариально удостоверенной доверенности, если иное не установлено федеральным законом (далее - представители заявителя).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A3B3C" w:rsidRDefault="004A3B3C">
      <w:pPr>
        <w:pStyle w:val="ConsPlusTitle"/>
        <w:jc w:val="center"/>
      </w:pPr>
      <w:r>
        <w:t>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</w:t>
      </w:r>
      <w:r>
        <w:lastRenderedPageBreak/>
        <w:t>информационной системы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621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РПГУ.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2.1. Наименование муниципальной услуги: "Предоставление путевок отдельным категориям детей Новокузнецкого городского округа в каникулярное время".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2.4. Заявитель вправе подать заявление о предоставлении муниципальной услуги через МФЦ по месту нахождения в соответствии с соглашением о взаимодействии между МФЦ и уполномоченным органом, почтовым отправлением или с помощью единого портала, РПГУ (при наличии технической возможности).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о предоставлении путевки (путевок) в загородный оздоровительный лагерь;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об отказе в предоставлении путевки (путевок) в загородный оздоровительный лагерь.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2.8. Срок предоставления муниципальной услуги не может превышать 10 календарных дней со дня приема заявления со всеми необходимыми документами.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2.9. Уполномоченный орган уведомляет заявителя о принятом решении, сроках и размере назначенной единовременной денежной выплаты в течение 5 календарных дней со дня принятия соответствующего решения.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4A3B3C" w:rsidRDefault="004A3B3C">
      <w:pPr>
        <w:pStyle w:val="ConsPlusTitle"/>
        <w:jc w:val="center"/>
      </w:pPr>
      <w:r>
        <w:t>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2.10.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A3B3C" w:rsidRDefault="004A3B3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4A3B3C" w:rsidRDefault="004A3B3C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4A3B3C" w:rsidRDefault="004A3B3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4A3B3C" w:rsidRDefault="004A3B3C">
      <w:pPr>
        <w:pStyle w:val="ConsPlusTitle"/>
        <w:jc w:val="center"/>
      </w:pPr>
      <w:r>
        <w:t>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bookmarkStart w:id="3" w:name="P111"/>
      <w:bookmarkEnd w:id="3"/>
      <w:r>
        <w:t>2.11. Для получения муниципальной услуги заявитель или представитель заявителя представляет: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1) </w:t>
      </w:r>
      <w:hyperlink w:anchor="P663" w:history="1">
        <w:r>
          <w:rPr>
            <w:color w:val="0000FF"/>
          </w:rPr>
          <w:t>заявление</w:t>
        </w:r>
      </w:hyperlink>
      <w:r>
        <w:t xml:space="preserve"> о предоставлении путевки (путевок) в загородный оздоровительный лагерь (далее - заявление) по форме согласно приложению N 1 к настоящему административному регламенту;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заявление о согласии на обработку персональных данных - в отношении родителя (законного представителя) и каждого ребенка.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4" w:name="P114"/>
      <w:bookmarkEnd w:id="4"/>
      <w:r>
        <w:lastRenderedPageBreak/>
        <w:t xml:space="preserve">2.12. К заявлениям, указанным в </w:t>
      </w:r>
      <w:hyperlink w:anchor="P111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прилагаются оригиналы и копии следующих документов (оригиналы документов после сверки возвращаются):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документ, удостоверяющий личность родителя (законного представителя) ребенка;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документ, подтверждающий факт проживания ребенка на территории Новокузнецкого городского округа;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 на совершение указанного в заявлении действия, если заявление подается представителем заявителя.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2.13. Дополнительно к документам, указанным в </w:t>
      </w:r>
      <w:hyperlink w:anchor="P114" w:history="1">
        <w:r>
          <w:rPr>
            <w:color w:val="0000FF"/>
          </w:rPr>
          <w:t>пункте 2.12</w:t>
        </w:r>
      </w:hyperlink>
      <w:r>
        <w:t xml:space="preserve"> настоящего Порядка, заявитель или представитель заявителя представляет следующие документы: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для детей из семей, где среднедушевой доход ниже величины прожиточного минимума, установленного в Кемеровской области - Кузбассе (не получающих пособие на ребенка в уполномоченном органе):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справки о доходах всех совместно проживающих членов семьи, определенных в соответствии с пунктом 3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N 275 "Об утверждении Порядка исчисления величины среднедушевого дохода, дающего право на получение пособия на ребенка";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для детей-инвалидов: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копия справки, подтверждающей факт установления инвалидности, выданной федеральным государственным учреждением медико-социальной экспертизы, в случае отсутствия сведений в федеральной государственной информационной системе "Федеральный реестр инвалидов";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для детей из семей вынужденных переселенцев: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копия удостоверения вынужденного переселенца родителя (законного представителя);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для детей из семей ветеранов боевых действий: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удостоверение ветерана боевых действий (оригинал документа и копия);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для детей граждан, подвергшихся воздействию радиации вследствие чернобыльской катастрофы: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копия удостоверения гражданина, подвергшегося воздействию радиации вследствие катастрофы на Чернобыльской АЭС;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для детей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копия акта о несчастном случае (аварии) на производстве;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б) копия свидетельства о смерти или копия решения суда о признании безвестно отсутствующим (в случае смерти или признания безвестно отсутствующим).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2.14. Заявление может быть подано в уполномоченный орган лично или направлено почтовым отправлением, в форме электронного документа, подписанного электронной подписью, </w:t>
      </w:r>
      <w:r>
        <w:lastRenderedPageBreak/>
        <w:t>через единый портал, РПГУ (при наличии технической возможности) или подано заявителем через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2.15. 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портале, РПГУ размещаются образцы заполнения электронной формы запроса.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2.16.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специалист, ответственный за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2.17. Уполномоченный орган, МФЦ не вправе требовать от заявителя или его представителя: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предоставления муниципальной услуги и не включенных в представленный ранее комплект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</w:t>
      </w:r>
      <w: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A3B3C" w:rsidRDefault="004A3B3C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4A3B3C" w:rsidRDefault="004A3B3C">
      <w:pPr>
        <w:pStyle w:val="ConsPlusTitle"/>
        <w:jc w:val="center"/>
      </w:pPr>
      <w:r>
        <w:t>в распоряжении органов, участвующих в предоставлении</w:t>
      </w:r>
    </w:p>
    <w:p w:rsidR="004A3B3C" w:rsidRDefault="004A3B3C">
      <w:pPr>
        <w:pStyle w:val="ConsPlusTitle"/>
        <w:jc w:val="center"/>
      </w:pPr>
      <w:r>
        <w:t>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bookmarkStart w:id="6" w:name="P152"/>
      <w:bookmarkEnd w:id="6"/>
      <w:r>
        <w:t>2.18.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свидетельство о рождении ребенка;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справка органа, осуществляющего пенсионное обеспечение, о виде, дате, сроке назначения и установленном размере страховой пенсии по старости (о назначенном размере страховой пенсии по инвалидности) и (или) пенсии по старости (по инвалидности, за выслугу лет)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15.12.2001 N 166-ФЗ "О государственном пенсионном обеспечении в Российской Федерации" - для детей из семей, где среднедушевой доход ниже величины прожиточного минимума, установленного в Кемеровской области - Кузбассе (не получающих пособие на ребенка в уполномоченном органе);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сведения об установлении инвалидности, содержащиеся в федеральной государственной информационной системе "Федеральный реестр инвалидов" - для детей-инвалидов;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4) копия трудовой книжки и (или) сведения о трудовой деятельности, предусмотренные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- для детей из семей, где среднедушевой доход ниже величины прожиточного минимума, установленного в Кемеровской области - Кузбассе (не получающих пособие на ребенка в уполномоченном органе);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копия приказа Управления опеки и попечительства администрации города Новокузнецка о передаче ребенка на воспитание в приемную семью - для родных детей приемных родителей, взявших на воспитание детей-сирот и детей, оставшихся без попечения родителей;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выписка из решения комиссии по социальным проблемам семьи, созданной в Управлении социальной защиты населения района Комитета социальной защиты администрации города Новокузнецка, о постановке семьи на учет по категории находящихся в социально опасном положении или копия постановления комиссии по делам несовершеннолетних и защите их прав соответствующего района Новокузнецкого городского округа о признании семьи находящейся в социально опасном положении - для детей из семей, находящихся в социально опасном положении.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2.19. Документы, указанные в </w:t>
      </w:r>
      <w:hyperlink w:anchor="P152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Предельный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5 рабочих дней.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2.20. Заявитель вправе представить документы, указанные в </w:t>
      </w:r>
      <w:hyperlink w:anchor="P152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по собственной инициативе.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A3B3C" w:rsidRDefault="004A3B3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4A3B3C" w:rsidRDefault="004A3B3C">
      <w:pPr>
        <w:pStyle w:val="ConsPlusTitle"/>
        <w:jc w:val="center"/>
      </w:pPr>
      <w:r>
        <w:t>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bookmarkStart w:id="7" w:name="P168"/>
      <w:bookmarkEnd w:id="7"/>
      <w:r>
        <w:t>2.21. Исчерпывающий перечень оснований для отказа в приеме документов, необходимых для предоставления муниципальной услуги: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непредставление заявителем документов (или представления не в полном объеме), необходимых для предоставления муниципальной услуги в соответствии с настоящим административным регламентом;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представление документов с серьезными повреждениями, не позволяющими однозначно истолковать их содержание;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отсутствие у лица, обратившегося в качестве представителя заявителя, полномочий действовать от имени заявителя;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2.22.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4A3B3C" w:rsidRDefault="004A3B3C">
      <w:pPr>
        <w:pStyle w:val="ConsPlusTitle"/>
        <w:jc w:val="center"/>
      </w:pPr>
      <w:r>
        <w:t>отказа в предоставлении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2.23.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8" w:name="P179"/>
      <w:bookmarkEnd w:id="8"/>
      <w:r>
        <w:t xml:space="preserve">2.24. Основанием для отказа в предоставлении муниципальной услуги является несоответствие правового статуса заявителя условиям, установленным </w:t>
      </w:r>
      <w:hyperlink w:anchor="P44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4A3B3C" w:rsidRDefault="004A3B3C">
      <w:pPr>
        <w:pStyle w:val="ConsPlusTitle"/>
        <w:jc w:val="center"/>
      </w:pPr>
      <w:r>
        <w:t>для предоставления муниципальной услуги, в том числе</w:t>
      </w:r>
    </w:p>
    <w:p w:rsidR="004A3B3C" w:rsidRDefault="004A3B3C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4A3B3C" w:rsidRDefault="004A3B3C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4A3B3C" w:rsidRDefault="004A3B3C">
      <w:pPr>
        <w:pStyle w:val="ConsPlusTitle"/>
        <w:jc w:val="center"/>
      </w:pPr>
      <w:r>
        <w:t>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2.25. Услуги, которые являются необходимыми и обязательными для предоставления муниципальной услуги, отсутствуют.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A3B3C" w:rsidRDefault="004A3B3C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 xml:space="preserve">2.26. За предоставление муниципальной услуги государственная пошлина или иная плата не </w:t>
      </w:r>
      <w:r>
        <w:lastRenderedPageBreak/>
        <w:t>взимается.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A3B3C" w:rsidRDefault="004A3B3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4A3B3C" w:rsidRDefault="004A3B3C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4A3B3C" w:rsidRDefault="004A3B3C">
      <w:pPr>
        <w:pStyle w:val="ConsPlusTitle"/>
        <w:jc w:val="center"/>
      </w:pPr>
      <w:r>
        <w:t>размера такой платы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2.27.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4A3B3C" w:rsidRDefault="004A3B3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4A3B3C" w:rsidRDefault="004A3B3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A3B3C" w:rsidRDefault="004A3B3C">
      <w:pPr>
        <w:pStyle w:val="ConsPlusTitle"/>
        <w:jc w:val="center"/>
      </w:pPr>
      <w:r>
        <w:t>муниципальной услуги, и при получении результата</w:t>
      </w:r>
    </w:p>
    <w:p w:rsidR="004A3B3C" w:rsidRDefault="004A3B3C">
      <w:pPr>
        <w:pStyle w:val="ConsPlusTitle"/>
        <w:jc w:val="center"/>
      </w:pPr>
      <w:r>
        <w:t>предоставления таких услуг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4A3B3C" w:rsidRDefault="004A3B3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4A3B3C" w:rsidRDefault="004A3B3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A3B3C" w:rsidRDefault="004A3B3C">
      <w:pPr>
        <w:pStyle w:val="ConsPlusTitle"/>
        <w:jc w:val="center"/>
      </w:pPr>
      <w:r>
        <w:t>муниципальной услуги, в том числе в электронной форме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2.29.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2.30.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2.31. 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2.32. Заявление, поступившее в нерабочее время, регистрируется в первый рабочий день.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A3B3C" w:rsidRDefault="004A3B3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4A3B3C" w:rsidRDefault="004A3B3C">
      <w:pPr>
        <w:pStyle w:val="ConsPlusTitle"/>
        <w:jc w:val="center"/>
      </w:pPr>
      <w:r>
        <w:t>запросов о предоставлении муниципальной услуги,</w:t>
      </w:r>
    </w:p>
    <w:p w:rsidR="004A3B3C" w:rsidRDefault="004A3B3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4A3B3C" w:rsidRDefault="004A3B3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4A3B3C" w:rsidRDefault="004A3B3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4A3B3C" w:rsidRDefault="004A3B3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4A3B3C" w:rsidRDefault="004A3B3C">
      <w:pPr>
        <w:pStyle w:val="ConsPlusTitle"/>
        <w:jc w:val="center"/>
      </w:pPr>
      <w:r>
        <w:t>Российской Федерации о социальной защите инвалидов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2.33.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</w:t>
      </w:r>
      <w:r>
        <w:lastRenderedPageBreak/>
        <w:t>возможностями здоровья.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2.34.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2.35.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2.36.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2.37.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2.38.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2.39.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2.40.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 по территории здания;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2.41. При обращении гражданина с нарушениями функций опорно-двигательного аппарата </w:t>
      </w:r>
      <w:r>
        <w:lastRenderedPageBreak/>
        <w:t>специалист, осуществляющий прием: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2.42. При обращении граждан с недостатками зрения специалист, осуществляющий прием: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2.43. При обращении гражданина с дефектами слуха специалист, осуществляющий прием: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2.44. Требования к комфортности и доступности предоставления муниципальной услуги в МФЦ устанавливаются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2.45. Основными показателями доступности и качества предоставления муниципальной услуги являются: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</w:t>
      </w:r>
      <w:r>
        <w:lastRenderedPageBreak/>
        <w:t>информации);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2.46.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2.47.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2.48.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A3B3C" w:rsidRDefault="004A3B3C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4A3B3C" w:rsidRDefault="004A3B3C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4A3B3C" w:rsidRDefault="004A3B3C">
      <w:pPr>
        <w:pStyle w:val="ConsPlusTitle"/>
        <w:jc w:val="center"/>
      </w:pPr>
      <w:r>
        <w:t>в электронной форме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2.49. Предоставление муниципальной услуги по экстерриториальному принципу невозможно.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2.50. Заявитель вправе обратиться за предоставлением муниципальной услуги и подать документы, указанные в </w:t>
      </w:r>
      <w:hyperlink w:anchor="P114" w:history="1">
        <w:r>
          <w:rPr>
            <w:color w:val="0000FF"/>
          </w:rPr>
          <w:t>пунктах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2.51.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2.52. При предоставлении муниципальной услуги в электронной форме посредством единого портала, РПГУ (при наличии технической возможности) заявителю обеспечивается: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2.53. При формировании запроса в электронном виде (при наличии технической возможности) заявителю обеспечивается: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в части, касающейся сведений, отсутствующих в единой системе идентификации и аутентификации;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портале, РПГУ к ранее поданным им запросам.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2.54.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2.55.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2.56.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16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2.57.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A3B3C" w:rsidRDefault="004A3B3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A3B3C" w:rsidRDefault="004A3B3C">
      <w:pPr>
        <w:pStyle w:val="ConsPlusTitle"/>
        <w:jc w:val="center"/>
      </w:pPr>
      <w:r>
        <w:t>их выполнения, в том числе особенности выполнения</w:t>
      </w:r>
    </w:p>
    <w:p w:rsidR="004A3B3C" w:rsidRDefault="004A3B3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для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формирование и направление запросов, в том числе межведомственных, в органы (организации), участвующие в предоставлении муниципальной услуги (при необходимости);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принятие решения о предоставлении муниципальной услуги либо об отказе в предоставлении муниципальной услуги и уведомление заявителя;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подготовка и выдача путевки (путевок) в загородный детский оздоровительный лагерь.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Прием и регистрация заявления и документов для назначения</w:t>
      </w:r>
    </w:p>
    <w:p w:rsidR="004A3B3C" w:rsidRDefault="004A3B3C">
      <w:pPr>
        <w:pStyle w:val="ConsPlusTitle"/>
        <w:jc w:val="center"/>
      </w:pPr>
      <w:r>
        <w:t>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гражданина (представителя заявителя) в уполномоченный орган по месту жительства или МФЦ с комплектом документов, необходимых для назначения муниципальной услуги, а также поступление документов по почте либо в форме электронного документа через ЕПГУ, РПГУ (при наличии технической возможности).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14" w:history="1">
        <w:r>
          <w:rPr>
            <w:color w:val="0000FF"/>
          </w:rPr>
          <w:t>пунктах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регламента, по почте документы, прилагаемые к заявлению, должны быть нотариально заверены.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 - на основании документов, удостоверяющих его личность и полномочия (в случае его обращения);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а)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</w:t>
      </w:r>
      <w:r>
        <w:lastRenderedPageBreak/>
        <w:t>и инициалов;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б) тексты документов написаны разборчиво;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в) фамилии, имена, отчества (последнее - при наличии), адреса мест жительства написаны полностью;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г) в документах нет подчисток, приписок, зачеркнутых слов и иных неоговоренных исправлений;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д) документы не исполнены карандашом;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е) документы не имеют серьезных повреждений, наличие которых не позволяет однозначно истолковать их содержание;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ж) не истек срок действия представленных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выдает бланк заявления о назначении муниципальной услуги и разъясняет порядок заполнения;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68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726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административному регламенту). Возврат документов не препятствует повторному обращению заявителя.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14" w:history="1">
        <w:r>
          <w:rPr>
            <w:color w:val="0000FF"/>
          </w:rPr>
          <w:t>пунктами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83" w:history="1">
        <w:r>
          <w:rPr>
            <w:color w:val="0000FF"/>
          </w:rPr>
          <w:t>пунктом 3.10</w:t>
        </w:r>
      </w:hyperlink>
      <w:r>
        <w:t xml:space="preserve"> настоящего административного регламента;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а) тексты документов должны быть написаны разборчиво;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наличии), адрес места жительства написаны полностью;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в) в документах нет подчисток, приписок, зачеркнутых слов и иных неоговоренных исправлений;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г) заявление не исполнено карандашом;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д) заявление и документы не имеют серьезных повреждений, наличие которых не позволяет однозначно истолковать их содержание;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е) не истек срок действия представленного документа;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ж) комплектность документов соответствует требованиям настоящего административного регламента;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68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этих документов.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14" w:history="1">
        <w:r>
          <w:rPr>
            <w:color w:val="0000FF"/>
          </w:rPr>
          <w:t>пунктами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14" w:history="1">
        <w:r>
          <w:rPr>
            <w:color w:val="0000FF"/>
          </w:rPr>
          <w:t>пунктами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68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3.6. При направлении заявления с использованием единого портала,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3.7. Специалист, ответственный за прием документов, при поступлении заявления в электронной форме с использованием единого портала, РПГУ: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3) присваивает заявлению соответствующий статус в программно-техническом комплексе при </w:t>
      </w:r>
      <w:r>
        <w:lastRenderedPageBreak/>
        <w:t>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14" w:history="1">
        <w:r>
          <w:rPr>
            <w:color w:val="0000FF"/>
          </w:rPr>
          <w:t>пунктами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единый портал, РПГУ;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назначении ежемесячной денежной выплаты.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3.8.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14" w:history="1">
        <w:r>
          <w:rPr>
            <w:color w:val="0000FF"/>
          </w:rPr>
          <w:t>пунктах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регламента, и отправить электронным письмом.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3.9. При получении заявления и документов, указанных в </w:t>
      </w:r>
      <w:hyperlink w:anchor="P114" w:history="1">
        <w:r>
          <w:rPr>
            <w:color w:val="0000FF"/>
          </w:rPr>
          <w:t>пунктах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регламента, в электронном (сканированном) виде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9" w:name="P383"/>
      <w:bookmarkEnd w:id="9"/>
      <w:r>
        <w:t xml:space="preserve">3.10.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в установленном порядке в </w:t>
      </w:r>
      <w:hyperlink w:anchor="P878" w:history="1">
        <w:r>
          <w:rPr>
            <w:color w:val="0000FF"/>
          </w:rPr>
          <w:t>журнал</w:t>
        </w:r>
      </w:hyperlink>
      <w:r>
        <w:t xml:space="preserve"> регистрации заявлений граждан и решений о предоставлении (об отказе в предоставлении) путевки (путевок) в загородный оздоровительный лагерь (приложение N 5 к настоящему административному регламенту) запись о приеме заявления и в случае личного обращения заявителя выдает расписку-уведомление о приеме документов.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 расписке-уведомлении указываются: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регистрационный номер заявления;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дата приема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подпись специалиста, ответственного за прием документов.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3.11. В день регистрации заявления и документов специалист, ответственный за прием, передает поступившие документы руководителю уполномоченного органа.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 (далее - руководитель структурного подразделения), который передает документы на рассмотрение </w:t>
      </w:r>
      <w:r>
        <w:lastRenderedPageBreak/>
        <w:t>специалисту, ответственному за предоставление муниципальной услуги (далее - ответственный специалист).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3.12. В случае если за предоставлением муниципальной услуги заявитель (представитель заявителя) обратился в МФЦ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3.13. Результатами административной процедуры являются регистрация заявления и документов, необходимых для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3.14. Критериями принятия решения являются соответствие представленных документов перечню, указанному в </w:t>
      </w:r>
      <w:hyperlink w:anchor="P114" w:history="1">
        <w:r>
          <w:rPr>
            <w:color w:val="0000FF"/>
          </w:rPr>
          <w:t>пунктах 2.12</w:t>
        </w:r>
      </w:hyperlink>
      <w:r>
        <w:t xml:space="preserve"> и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3.15.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 уполномоченного органа и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3.16. Максимальный срок выполнения административной процедуры составляет 1 календарный день со дня поступления заявления с прилагаемыми документами.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A3B3C" w:rsidRDefault="004A3B3C">
      <w:pPr>
        <w:pStyle w:val="ConsPlusTitle"/>
        <w:jc w:val="center"/>
      </w:pPr>
      <w:r>
        <w:t>в органы (организации), участвующие в предоставлении</w:t>
      </w:r>
    </w:p>
    <w:p w:rsidR="004A3B3C" w:rsidRDefault="004A3B3C">
      <w:pPr>
        <w:pStyle w:val="ConsPlusTitle"/>
        <w:jc w:val="center"/>
      </w:pPr>
      <w:r>
        <w:t>муниципальной услуги (при необходимости)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152" w:history="1">
        <w:r>
          <w:rPr>
            <w:color w:val="0000FF"/>
          </w:rPr>
          <w:t>пунктом 2.18</w:t>
        </w:r>
      </w:hyperlink>
      <w:r>
        <w:t xml:space="preserve"> настоящего административного регламента.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3.18. 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3.19.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17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3.20. Ответственный специалист обязан принять необходимые меры для получения ответов на межведомственные запросы в установленные сроки.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3.21.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3.23. Критерием принятия решения является отсутствие документов, указанных в </w:t>
      </w:r>
      <w:hyperlink w:anchor="P152" w:history="1">
        <w:r>
          <w:rPr>
            <w:color w:val="0000FF"/>
          </w:rPr>
          <w:t>пункте 2.18</w:t>
        </w:r>
      </w:hyperlink>
      <w:r>
        <w:t xml:space="preserve"> </w:t>
      </w:r>
      <w:r>
        <w:lastRenderedPageBreak/>
        <w:t>настоящего административного регламента.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3.24.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3.25. Максимальный срок выполнения данной административной процедуры составляет 5 календарных дней с момента направления межведомственных запросов.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Принятие решения о предоставлении муниципальной услуги либо</w:t>
      </w:r>
    </w:p>
    <w:p w:rsidR="004A3B3C" w:rsidRDefault="004A3B3C">
      <w:pPr>
        <w:pStyle w:val="ConsPlusTitle"/>
        <w:jc w:val="center"/>
      </w:pPr>
      <w:r>
        <w:t>об отказе в предоставлении муниципальной услуги</w:t>
      </w:r>
    </w:p>
    <w:p w:rsidR="004A3B3C" w:rsidRDefault="004A3B3C">
      <w:pPr>
        <w:pStyle w:val="ConsPlusTitle"/>
        <w:jc w:val="center"/>
      </w:pPr>
      <w:r>
        <w:t>и уведомление заявителя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принятие ответственным специалистом заявления к исполнению.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3.27. Ответственный специалист проводит проверку поступивших заявления и документов, необходимых для предоставления муниципальной услуги, с целью установления наличия (отсутствия) оснований для отказа в предоставлении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775" w:history="1">
        <w:r>
          <w:rPr>
            <w:color w:val="0000FF"/>
          </w:rPr>
          <w:t>решения</w:t>
        </w:r>
      </w:hyperlink>
      <w:r>
        <w:t xml:space="preserve"> о предоставлении путевки (путевок) в загородный оздоровительный лагерь (приложение N 3 к настоящему административному регламенту).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806" w:history="1">
        <w:r>
          <w:rPr>
            <w:color w:val="0000FF"/>
          </w:rPr>
          <w:t>решения</w:t>
        </w:r>
      </w:hyperlink>
      <w:r>
        <w:t xml:space="preserve"> об отказе в предоставлении путевки (путевок) в загородный оздоровительный лагерь (приложение N 4 к настоящему административному регламенту).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3.28. В решении об отказе в предоставлении путевки (путевок) в загородный оздоровительный лагерь должны быть указаны причины (основания), приведшие к принятию соответствующего решения.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3.29. Руководитель (заместитель руководителя) рассматривает содержание заявления и документов и проверяет подготовленный проект решения о предоставлении либо об отказе в предоставлении путевки (путевок) в загородный оздоровительный лагерь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ответственному специалисту.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3.30. При получении подписанного решения о предоставлении либо об отказе в предоставлении путевки (путевок) в загородный оздоровительный лагерь ответственный специалист вносит в установленном порядке запись в журнал регистрации заявлений граждан и решений о предоставлении (об отказе в предоставлении) путевки (путевок) в загородный оздоровительный лагерь.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3.31. При обращении заявителя (представителя заявителя) через единый портал, РПГУ информация о принятом решении размещается на едином портале, РПГУ в разделе "Состояние выполнения услуги".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3.32. Ответственный специалист доводит до заявителя решение о предоставлении либо об отказе в предоставлении путевки (путевок) в загородный оздоровительный лагерь способом, указанным в заявлении (письмом, по телефону, электронной почтой), в течение пяти календарных дней со дня принятия соответствующего решения.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3.33. Выдача путевок осуществляется лично заявителю на основании документа, удостоверяющего личность заявителя, после оплаты части стоимости путевки (при необходимости ее оплаты).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3.34. Результатами административной процедуры являются решение о предоставлении путевки (путевок) в загородный оздоровительный лагерь или об отказе в предоставлении путевки (путевок) в загородный оздоровительный лагерь, уведомление заявителя о принятом решении.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3.35. Критерием принятия решения при выполнении административной процедуры является отсутствие или наличие оснований для отказа в предоставлении муниципальной услуги, указанных в </w:t>
      </w:r>
      <w:hyperlink w:anchor="P179" w:history="1">
        <w:r>
          <w:rPr>
            <w:color w:val="0000FF"/>
          </w:rPr>
          <w:t>пункте 2.24</w:t>
        </w:r>
      </w:hyperlink>
      <w:r>
        <w:t xml:space="preserve"> настоящего административного регламента.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3.36. Способом фиксации результата административной процедуры является решение о предоставлении путевки (путевок) в загородный оздоровительный лагерь или об отказе в предоставлении путевки (путевок) в загородный оздоровительный лагерь, подписанное руководителем (заместителем руководителя) уполномоченного органа, отметка об уведомлении заявителя о принятом решении.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3.37. Максимальный срок выполнения административной процедуры составляет 4 календарных дня с момента поступления на рассмотрение ответственному специалисту заявления и документов, необходимых для предоставления муниципальной услуги.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A3B3C" w:rsidRDefault="004A3B3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A3B3C" w:rsidRDefault="004A3B3C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4A3B3C" w:rsidRDefault="004A3B3C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4A3B3C" w:rsidRDefault="004A3B3C">
      <w:pPr>
        <w:pStyle w:val="ConsPlusTitle"/>
        <w:jc w:val="center"/>
      </w:pPr>
      <w:r>
        <w:t>муниципальной услуги, а также принятием ими решений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A3B3C" w:rsidRDefault="004A3B3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4A3B3C" w:rsidRDefault="004A3B3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A3B3C" w:rsidRDefault="004A3B3C">
      <w:pPr>
        <w:pStyle w:val="ConsPlusTitle"/>
        <w:jc w:val="center"/>
      </w:pPr>
      <w:r>
        <w:t>и качеством предоставления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4.4. Проверки могут быть плановыми и внеплановыми. Порядок и периодичность плановых </w:t>
      </w:r>
      <w:r>
        <w:lastRenderedPageBreak/>
        <w:t>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4A3B3C" w:rsidRDefault="004A3B3C">
      <w:pPr>
        <w:pStyle w:val="ConsPlusTitle"/>
        <w:jc w:val="center"/>
      </w:pPr>
      <w:r>
        <w:t>органа и иных должностных лиц за решения и действия</w:t>
      </w:r>
    </w:p>
    <w:p w:rsidR="004A3B3C" w:rsidRDefault="004A3B3C">
      <w:pPr>
        <w:pStyle w:val="ConsPlusTitle"/>
        <w:jc w:val="center"/>
      </w:pPr>
      <w:r>
        <w:t>(бездействие), принимаемые (осуществляемые) в ходе</w:t>
      </w:r>
    </w:p>
    <w:p w:rsidR="004A3B3C" w:rsidRDefault="004A3B3C">
      <w:pPr>
        <w:pStyle w:val="ConsPlusTitle"/>
        <w:jc w:val="center"/>
      </w:pPr>
      <w:r>
        <w:t>предоставления муниципальной услуги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4A3B3C" w:rsidRDefault="004A3B3C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4A3B3C" w:rsidRDefault="004A3B3C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A3B3C" w:rsidRDefault="004A3B3C">
      <w:pPr>
        <w:pStyle w:val="ConsPlusTitle"/>
        <w:jc w:val="center"/>
      </w:pPr>
      <w:r>
        <w:t>и действий (бездействия) органа, предоставляющего</w:t>
      </w:r>
    </w:p>
    <w:p w:rsidR="004A3B3C" w:rsidRDefault="004A3B3C">
      <w:pPr>
        <w:pStyle w:val="ConsPlusTitle"/>
        <w:jc w:val="center"/>
      </w:pPr>
      <w:r>
        <w:t>муниципальную услугу, а также их должностных лиц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4A3B3C" w:rsidRDefault="004A3B3C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4A3B3C" w:rsidRDefault="004A3B3C">
      <w:pPr>
        <w:pStyle w:val="ConsPlusTitle"/>
        <w:jc w:val="center"/>
      </w:pPr>
      <w:r>
        <w:lastRenderedPageBreak/>
        <w:t>решений, принятых (осуществленных) в ходе предоставления</w:t>
      </w:r>
    </w:p>
    <w:p w:rsidR="004A3B3C" w:rsidRDefault="004A3B3C">
      <w:pPr>
        <w:pStyle w:val="ConsPlusTitle"/>
        <w:jc w:val="center"/>
      </w:pPr>
      <w:r>
        <w:t>муниципальной услуги (далее - жалоба)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Предмет жалобы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нарушения срока регистрации заявления заявителя о предоставлении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7) отказа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8) нарушения срока или порядка выдачи документов по результатам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услуги, за исключением следующих случаев: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10" w:name="P500"/>
      <w:bookmarkEnd w:id="10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4A3B3C" w:rsidRDefault="004A3B3C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4A3B3C" w:rsidRDefault="004A3B3C">
      <w:pPr>
        <w:pStyle w:val="ConsPlusTitle"/>
        <w:jc w:val="center"/>
      </w:pPr>
      <w:r>
        <w:t>заявителя в досудебном (внесудебном) порядке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bookmarkStart w:id="11" w:name="P511"/>
      <w:bookmarkEnd w:id="11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12" w:name="P512"/>
      <w:bookmarkEnd w:id="12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</w:t>
      </w:r>
      <w:r>
        <w:lastRenderedPageBreak/>
        <w:t>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 случае если в жалобе обжалуются решения и (или) действия (бездействие) руководителя уполномоченного органа либо одновременно обжалуются решения и (или) действия (бездействие) должностных лиц и (или) муниципальных служащих и руководителя уполномоченного органа, жалоба рассматривается Главой города Новокузнецка (далее также - ответственное должностное лицо).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через МФЦ;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единого портала, РПГУ;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13" w:name="P524"/>
      <w:bookmarkEnd w:id="13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512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500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18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512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512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511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512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Сроки рассмотрения жалобы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Результат рассмотрения жалобы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bookmarkStart w:id="14" w:name="P545"/>
      <w:bookmarkEnd w:id="14"/>
      <w:r>
        <w:t>5.14. По результатам рассмотрения жалобы принимается одно из следующих решений: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5.15. В случае признания жалобы подлежащей удовлетворению в ответе заявителю дается </w:t>
      </w:r>
      <w:r>
        <w:lastRenderedPageBreak/>
        <w:t>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наличия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отсутствия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отношении того же заявителя и по тому же предмету жалобы.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1) наименование уполномоченного органа либо должность, фамилия, имя, отчество (последнее - при наличии) </w:t>
      </w:r>
      <w:proofErr w:type="gramStart"/>
      <w:r>
        <w:t>ответственного должностного лица</w:t>
      </w:r>
      <w:proofErr w:type="gramEnd"/>
      <w:r>
        <w:t xml:space="preserve"> принявшего решение по жалобе;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6) принятое по жалобе решение;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4A3B3C" w:rsidRDefault="004A3B3C">
      <w:pPr>
        <w:pStyle w:val="ConsPlusTitle"/>
        <w:jc w:val="center"/>
      </w:pPr>
      <w:r>
        <w:t>жалобы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45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524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4A3B3C" w:rsidRDefault="004A3B3C">
      <w:pPr>
        <w:pStyle w:val="ConsPlusTitle"/>
        <w:jc w:val="center"/>
      </w:pPr>
      <w:r>
        <w:t>необходимых для обоснования и рассмотрения жалобы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A3B3C" w:rsidRDefault="004A3B3C">
      <w:pPr>
        <w:pStyle w:val="ConsPlusTitle"/>
        <w:jc w:val="center"/>
      </w:pPr>
      <w:r>
        <w:t>и рассмотрения жалобы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lastRenderedPageBreak/>
        <w:t>5.26. Информация о порядке подачи и рассмотрения жалобы предоставляется заявителю: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A3B3C" w:rsidRDefault="004A3B3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A3B3C" w:rsidRDefault="004A3B3C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4A3B3C" w:rsidRDefault="004A3B3C">
      <w:pPr>
        <w:pStyle w:val="ConsPlusTitle"/>
        <w:jc w:val="center"/>
      </w:pPr>
      <w:r>
        <w:t>а также его должностных лиц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bookmarkStart w:id="15" w:name="P608"/>
      <w:bookmarkEnd w:id="15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4A3B3C" w:rsidRDefault="004A3B3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A3B3C" w:rsidRDefault="004A3B3C">
      <w:pPr>
        <w:pStyle w:val="ConsPlusTitle"/>
        <w:jc w:val="center"/>
      </w:pPr>
      <w:r>
        <w:t>государственных и муниципальных услуг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расположенного на территории Новокузнецкого городского округа, в котором проживает заявитель.</w:t>
      </w:r>
    </w:p>
    <w:p w:rsidR="004A3B3C" w:rsidRDefault="004A3B3C">
      <w:pPr>
        <w:pStyle w:val="ConsPlusNormal"/>
        <w:spacing w:before="220"/>
        <w:ind w:firstLine="540"/>
        <w:jc w:val="both"/>
      </w:pPr>
      <w:bookmarkStart w:id="16" w:name="P621"/>
      <w:bookmarkEnd w:id="16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2) проверяет представленные </w:t>
      </w:r>
      <w:hyperlink w:anchor="P66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lastRenderedPageBreak/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A3B3C" w:rsidRDefault="004A3B3C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608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right"/>
      </w:pPr>
      <w:r>
        <w:t>Заместитель Главы города</w:t>
      </w:r>
    </w:p>
    <w:p w:rsidR="004A3B3C" w:rsidRDefault="004A3B3C">
      <w:pPr>
        <w:pStyle w:val="ConsPlusNormal"/>
        <w:jc w:val="right"/>
      </w:pPr>
      <w:r>
        <w:t>по социальным вопросам</w:t>
      </w:r>
    </w:p>
    <w:p w:rsidR="004A3B3C" w:rsidRDefault="004A3B3C">
      <w:pPr>
        <w:pStyle w:val="ConsPlusNormal"/>
        <w:jc w:val="right"/>
      </w:pPr>
      <w:r>
        <w:t>Е.Д.САЗАНОВИЧ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right"/>
        <w:outlineLvl w:val="1"/>
      </w:pPr>
      <w:r>
        <w:t>Приложение N 1</w:t>
      </w:r>
    </w:p>
    <w:p w:rsidR="004A3B3C" w:rsidRDefault="004A3B3C">
      <w:pPr>
        <w:pStyle w:val="ConsPlusNormal"/>
        <w:jc w:val="right"/>
      </w:pPr>
      <w:r>
        <w:t>к административному регламенту</w:t>
      </w:r>
    </w:p>
    <w:p w:rsidR="004A3B3C" w:rsidRDefault="004A3B3C">
      <w:pPr>
        <w:pStyle w:val="ConsPlusNormal"/>
        <w:jc w:val="right"/>
      </w:pPr>
      <w:r>
        <w:t>предоставления муниципальной услуги "Предоставление</w:t>
      </w:r>
    </w:p>
    <w:p w:rsidR="004A3B3C" w:rsidRDefault="004A3B3C">
      <w:pPr>
        <w:pStyle w:val="ConsPlusNormal"/>
        <w:jc w:val="right"/>
      </w:pPr>
      <w:r>
        <w:t>путевок отдельным категориям детей Новокузнецкого</w:t>
      </w:r>
    </w:p>
    <w:p w:rsidR="004A3B3C" w:rsidRDefault="004A3B3C">
      <w:pPr>
        <w:pStyle w:val="ConsPlusNormal"/>
        <w:jc w:val="right"/>
      </w:pPr>
      <w:r>
        <w:t>городского округа в каникулярное время"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4A3B3C" w:rsidRDefault="004A3B3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        (фамилия, имя, отчество заявителя)</w:t>
      </w:r>
    </w:p>
    <w:p w:rsidR="004A3B3C" w:rsidRDefault="004A3B3C">
      <w:pPr>
        <w:pStyle w:val="ConsPlusNonformat"/>
        <w:jc w:val="both"/>
      </w:pPr>
      <w:r>
        <w:t xml:space="preserve">                           проживающего(ей) по адресу: 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номер контактного телефона: 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паспортные данные: серия ____________ N ________</w:t>
      </w:r>
    </w:p>
    <w:p w:rsidR="004A3B3C" w:rsidRDefault="004A3B3C">
      <w:pPr>
        <w:pStyle w:val="ConsPlusNonformat"/>
        <w:jc w:val="both"/>
      </w:pPr>
      <w:r>
        <w:t xml:space="preserve">                           кем и когда выдан ______________________________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bookmarkStart w:id="17" w:name="P663"/>
      <w:bookmarkEnd w:id="17"/>
      <w:r>
        <w:t xml:space="preserve">               Заявление о предоставлении путевки (путевок)</w:t>
      </w:r>
    </w:p>
    <w:p w:rsidR="004A3B3C" w:rsidRDefault="004A3B3C">
      <w:pPr>
        <w:pStyle w:val="ConsPlusNonformat"/>
        <w:jc w:val="both"/>
      </w:pPr>
      <w:r>
        <w:t xml:space="preserve">                    в загородный оздоровительный лагерь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Прошу предоставить путевку на _____________________________________________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                 (ФИО ребенка)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 xml:space="preserve">            (наименование загородного оздоровительного лагеря)</w:t>
      </w:r>
    </w:p>
    <w:p w:rsidR="004A3B3C" w:rsidRDefault="004A3B3C">
      <w:pPr>
        <w:pStyle w:val="ConsPlusNonformat"/>
        <w:jc w:val="both"/>
      </w:pPr>
      <w:r>
        <w:lastRenderedPageBreak/>
        <w:t>на период с _________ по _____________.</w:t>
      </w:r>
    </w:p>
    <w:p w:rsidR="004A3B3C" w:rsidRDefault="004A3B3C">
      <w:pPr>
        <w:pStyle w:val="ConsPlusNonformat"/>
        <w:jc w:val="both"/>
      </w:pPr>
      <w:r>
        <w:t>О себе и членах моей приемной семьи сообщаю следующее:</w:t>
      </w:r>
    </w:p>
    <w:p w:rsidR="004A3B3C" w:rsidRDefault="004A3B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530"/>
        <w:gridCol w:w="1530"/>
        <w:gridCol w:w="2437"/>
      </w:tblGrid>
      <w:tr w:rsidR="004A3B3C">
        <w:tc>
          <w:tcPr>
            <w:tcW w:w="510" w:type="dxa"/>
          </w:tcPr>
          <w:p w:rsidR="004A3B3C" w:rsidRDefault="004A3B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4A3B3C" w:rsidRDefault="004A3B3C">
            <w:pPr>
              <w:pStyle w:val="ConsPlusNormal"/>
              <w:jc w:val="center"/>
            </w:pPr>
            <w:r>
              <w:t>ФИО заявителя и членов его семьи</w:t>
            </w:r>
          </w:p>
        </w:tc>
        <w:tc>
          <w:tcPr>
            <w:tcW w:w="1530" w:type="dxa"/>
          </w:tcPr>
          <w:p w:rsidR="004A3B3C" w:rsidRDefault="004A3B3C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530" w:type="dxa"/>
          </w:tcPr>
          <w:p w:rsidR="004A3B3C" w:rsidRDefault="004A3B3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37" w:type="dxa"/>
          </w:tcPr>
          <w:p w:rsidR="004A3B3C" w:rsidRDefault="004A3B3C">
            <w:pPr>
              <w:pStyle w:val="ConsPlusNormal"/>
              <w:jc w:val="center"/>
            </w:pPr>
            <w:r>
              <w:t>Род занятий (место работы, учебы)</w:t>
            </w:r>
          </w:p>
        </w:tc>
      </w:tr>
      <w:tr w:rsidR="004A3B3C">
        <w:tc>
          <w:tcPr>
            <w:tcW w:w="510" w:type="dxa"/>
          </w:tcPr>
          <w:p w:rsidR="004A3B3C" w:rsidRDefault="004A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4A3B3C" w:rsidRDefault="004A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4A3B3C" w:rsidRDefault="004A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4A3B3C" w:rsidRDefault="004A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4A3B3C" w:rsidRDefault="004A3B3C">
            <w:pPr>
              <w:pStyle w:val="ConsPlusNormal"/>
              <w:jc w:val="center"/>
            </w:pPr>
            <w:r>
              <w:t>5</w:t>
            </w:r>
          </w:p>
        </w:tc>
      </w:tr>
      <w:tr w:rsidR="004A3B3C">
        <w:tc>
          <w:tcPr>
            <w:tcW w:w="510" w:type="dxa"/>
          </w:tcPr>
          <w:p w:rsidR="004A3B3C" w:rsidRDefault="004A3B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3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3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437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510" w:type="dxa"/>
          </w:tcPr>
          <w:p w:rsidR="004A3B3C" w:rsidRDefault="004A3B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3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3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437" w:type="dxa"/>
          </w:tcPr>
          <w:p w:rsidR="004A3B3C" w:rsidRDefault="004A3B3C">
            <w:pPr>
              <w:pStyle w:val="ConsPlusNormal"/>
            </w:pPr>
          </w:p>
        </w:tc>
      </w:tr>
    </w:tbl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nformat"/>
        <w:jc w:val="both"/>
      </w:pPr>
      <w:r>
        <w:t>К заявлению прилагаю:</w:t>
      </w:r>
    </w:p>
    <w:p w:rsidR="004A3B3C" w:rsidRDefault="004A3B3C">
      <w:pPr>
        <w:pStyle w:val="ConsPlusNonformat"/>
        <w:jc w:val="both"/>
      </w:pPr>
      <w:r>
        <w:t>1. Заявление о согласии на обработку персональных данных _____ экз.</w:t>
      </w:r>
    </w:p>
    <w:p w:rsidR="004A3B3C" w:rsidRDefault="004A3B3C">
      <w:pPr>
        <w:pStyle w:val="ConsPlusNonformat"/>
        <w:jc w:val="both"/>
      </w:pPr>
      <w:r>
        <w:t>2. Копию свидетельства о рождении приемного ребенка _____ экз.</w:t>
      </w:r>
    </w:p>
    <w:p w:rsidR="004A3B3C" w:rsidRDefault="004A3B3C">
      <w:pPr>
        <w:pStyle w:val="ConsPlusNonformat"/>
        <w:jc w:val="both"/>
      </w:pPr>
      <w:r>
        <w:t>3. Копию документа, удостоверяющего личность заявителя.</w:t>
      </w:r>
    </w:p>
    <w:p w:rsidR="004A3B3C" w:rsidRDefault="004A3B3C">
      <w:pPr>
        <w:pStyle w:val="ConsPlusNonformat"/>
        <w:jc w:val="both"/>
      </w:pPr>
      <w:r>
        <w:t xml:space="preserve">4. </w:t>
      </w:r>
      <w:proofErr w:type="gramStart"/>
      <w:r>
        <w:t xml:space="preserve">Документ,   </w:t>
      </w:r>
      <w:proofErr w:type="gramEnd"/>
      <w:r>
        <w:t>подтверждающий   факт  проживания   ребенка  на   территории</w:t>
      </w:r>
    </w:p>
    <w:p w:rsidR="004A3B3C" w:rsidRDefault="004A3B3C">
      <w:pPr>
        <w:pStyle w:val="ConsPlusNonformat"/>
        <w:jc w:val="both"/>
      </w:pPr>
      <w:r>
        <w:t>Новокузнецкого городского округа (подлинник).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Предупрежден(а) о   последствиях   представления   заведомо   недостоверных</w:t>
      </w:r>
    </w:p>
    <w:p w:rsidR="004A3B3C" w:rsidRDefault="004A3B3C">
      <w:pPr>
        <w:pStyle w:val="ConsPlusNonformat"/>
        <w:jc w:val="both"/>
      </w:pPr>
      <w:r>
        <w:t>сведений. Против проверки представленных мной сведений не возражаю.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"___" ______________ 20__ г.              _________________________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 xml:space="preserve">                           Расписка-уведомление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"__" ______________ 20__ г. принял заявление и приложенные к нему документы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 xml:space="preserve">           (подпись, должность и ФИО </w:t>
      </w:r>
      <w:proofErr w:type="gramStart"/>
      <w:r>
        <w:t>лица</w:t>
      </w:r>
      <w:proofErr w:type="gramEnd"/>
      <w:r>
        <w:t xml:space="preserve"> принявшего документы)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right"/>
        <w:outlineLvl w:val="1"/>
      </w:pPr>
      <w:r>
        <w:t>Приложение N 2</w:t>
      </w:r>
    </w:p>
    <w:p w:rsidR="004A3B3C" w:rsidRDefault="004A3B3C">
      <w:pPr>
        <w:pStyle w:val="ConsPlusNormal"/>
        <w:jc w:val="right"/>
      </w:pPr>
      <w:r>
        <w:t>к административному регламенту</w:t>
      </w:r>
    </w:p>
    <w:p w:rsidR="004A3B3C" w:rsidRDefault="004A3B3C">
      <w:pPr>
        <w:pStyle w:val="ConsPlusNormal"/>
        <w:jc w:val="right"/>
      </w:pPr>
      <w:r>
        <w:t>предоставления муниципальной услуги "Предоставление</w:t>
      </w:r>
    </w:p>
    <w:p w:rsidR="004A3B3C" w:rsidRDefault="004A3B3C">
      <w:pPr>
        <w:pStyle w:val="ConsPlusNormal"/>
        <w:jc w:val="right"/>
      </w:pPr>
      <w:r>
        <w:t>путевок отдельным категориям детей Новокузнецкого</w:t>
      </w:r>
    </w:p>
    <w:p w:rsidR="004A3B3C" w:rsidRDefault="004A3B3C">
      <w:pPr>
        <w:pStyle w:val="ConsPlusNormal"/>
        <w:jc w:val="right"/>
      </w:pPr>
      <w:r>
        <w:t>городского округа в каникулярное время"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center"/>
      </w:pPr>
      <w:bookmarkStart w:id="18" w:name="P726"/>
      <w:bookmarkEnd w:id="18"/>
      <w:r>
        <w:t>Журнал регистрации обращений граждан</w:t>
      </w:r>
    </w:p>
    <w:p w:rsidR="004A3B3C" w:rsidRDefault="004A3B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1417"/>
        <w:gridCol w:w="1417"/>
        <w:gridCol w:w="2097"/>
        <w:gridCol w:w="2154"/>
      </w:tblGrid>
      <w:tr w:rsidR="004A3B3C">
        <w:tc>
          <w:tcPr>
            <w:tcW w:w="623" w:type="dxa"/>
          </w:tcPr>
          <w:p w:rsidR="004A3B3C" w:rsidRDefault="004A3B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0" w:type="dxa"/>
          </w:tcPr>
          <w:p w:rsidR="004A3B3C" w:rsidRDefault="004A3B3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17" w:type="dxa"/>
          </w:tcPr>
          <w:p w:rsidR="004A3B3C" w:rsidRDefault="004A3B3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417" w:type="dxa"/>
          </w:tcPr>
          <w:p w:rsidR="004A3B3C" w:rsidRDefault="004A3B3C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097" w:type="dxa"/>
          </w:tcPr>
          <w:p w:rsidR="004A3B3C" w:rsidRDefault="004A3B3C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2154" w:type="dxa"/>
          </w:tcPr>
          <w:p w:rsidR="004A3B3C" w:rsidRDefault="004A3B3C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4A3B3C">
        <w:tc>
          <w:tcPr>
            <w:tcW w:w="623" w:type="dxa"/>
          </w:tcPr>
          <w:p w:rsidR="004A3B3C" w:rsidRDefault="004A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4A3B3C" w:rsidRDefault="004A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3B3C" w:rsidRDefault="004A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A3B3C" w:rsidRDefault="004A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</w:tcPr>
          <w:p w:rsidR="004A3B3C" w:rsidRDefault="004A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4A3B3C" w:rsidRDefault="004A3B3C">
            <w:pPr>
              <w:pStyle w:val="ConsPlusNormal"/>
              <w:jc w:val="center"/>
            </w:pPr>
            <w:r>
              <w:t>6</w:t>
            </w:r>
          </w:p>
        </w:tc>
      </w:tr>
      <w:tr w:rsidR="004A3B3C">
        <w:tc>
          <w:tcPr>
            <w:tcW w:w="62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6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09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154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62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6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09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154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62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6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09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154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62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6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09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154" w:type="dxa"/>
          </w:tcPr>
          <w:p w:rsidR="004A3B3C" w:rsidRDefault="004A3B3C">
            <w:pPr>
              <w:pStyle w:val="ConsPlusNormal"/>
            </w:pPr>
          </w:p>
        </w:tc>
      </w:tr>
    </w:tbl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right"/>
        <w:outlineLvl w:val="1"/>
      </w:pPr>
      <w:r>
        <w:t>Приложение N 3</w:t>
      </w:r>
    </w:p>
    <w:p w:rsidR="004A3B3C" w:rsidRDefault="004A3B3C">
      <w:pPr>
        <w:pStyle w:val="ConsPlusNormal"/>
        <w:jc w:val="right"/>
      </w:pPr>
      <w:r>
        <w:t>к административному регламенту</w:t>
      </w:r>
    </w:p>
    <w:p w:rsidR="004A3B3C" w:rsidRDefault="004A3B3C">
      <w:pPr>
        <w:pStyle w:val="ConsPlusNormal"/>
        <w:jc w:val="right"/>
      </w:pPr>
      <w:r>
        <w:t>предоставления муниципальной услуги "Предоставление</w:t>
      </w:r>
    </w:p>
    <w:p w:rsidR="004A3B3C" w:rsidRDefault="004A3B3C">
      <w:pPr>
        <w:pStyle w:val="ConsPlusNormal"/>
        <w:jc w:val="right"/>
      </w:pPr>
      <w:r>
        <w:t>путевок отдельным категориям детей Новокузнецкого</w:t>
      </w:r>
    </w:p>
    <w:p w:rsidR="004A3B3C" w:rsidRDefault="004A3B3C">
      <w:pPr>
        <w:pStyle w:val="ConsPlusNormal"/>
        <w:jc w:val="right"/>
      </w:pPr>
      <w:r>
        <w:t>городского округа в каникулярное время"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nformat"/>
        <w:jc w:val="both"/>
      </w:pPr>
      <w:bookmarkStart w:id="19" w:name="P775"/>
      <w:bookmarkEnd w:id="19"/>
      <w:r>
        <w:t xml:space="preserve">                Решение о предоставлении путевки (путевок)</w:t>
      </w:r>
    </w:p>
    <w:p w:rsidR="004A3B3C" w:rsidRDefault="004A3B3C">
      <w:pPr>
        <w:pStyle w:val="ConsPlusNonformat"/>
        <w:jc w:val="both"/>
      </w:pPr>
      <w:r>
        <w:t xml:space="preserve">                    в загородный оздоровительный лагерь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 xml:space="preserve">                    от ______________________ N _______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Гр. ______________________________________________________________________,</w:t>
      </w:r>
    </w:p>
    <w:p w:rsidR="004A3B3C" w:rsidRDefault="004A3B3C">
      <w:pPr>
        <w:pStyle w:val="ConsPlusNonformat"/>
        <w:jc w:val="both"/>
      </w:pPr>
      <w:r>
        <w:t xml:space="preserve">                                    (ФИО)</w:t>
      </w:r>
    </w:p>
    <w:p w:rsidR="004A3B3C" w:rsidRDefault="004A3B3C">
      <w:pPr>
        <w:pStyle w:val="ConsPlusNonformat"/>
        <w:jc w:val="both"/>
      </w:pPr>
      <w:r>
        <w:t>проживающему(ей) по адресу _______________________________________________,</w:t>
      </w:r>
    </w:p>
    <w:p w:rsidR="004A3B3C" w:rsidRDefault="004A3B3C">
      <w:pPr>
        <w:pStyle w:val="ConsPlusNonformat"/>
        <w:jc w:val="both"/>
      </w:pPr>
      <w:r>
        <w:t>на основании заявления от "__" ____________________ 20__ г.</w:t>
      </w:r>
    </w:p>
    <w:p w:rsidR="004A3B3C" w:rsidRDefault="004A3B3C">
      <w:pPr>
        <w:pStyle w:val="ConsPlusNonformat"/>
        <w:jc w:val="both"/>
      </w:pPr>
      <w:r>
        <w:t>выдать путевку в загородный оздоровительный лагерь ________________________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>с "___" ___________ 20___ г. по "__" _____________ 20__ г. на ребенка _____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    (ФИО ребенка)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Руководитель уполномоченного органа ________________ /____________________/</w:t>
      </w:r>
    </w:p>
    <w:p w:rsidR="004A3B3C" w:rsidRDefault="004A3B3C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(расшифровка)</w:t>
      </w:r>
    </w:p>
    <w:p w:rsidR="004A3B3C" w:rsidRDefault="004A3B3C">
      <w:pPr>
        <w:pStyle w:val="ConsPlusNonformat"/>
        <w:jc w:val="both"/>
      </w:pPr>
      <w:r>
        <w:t>МП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right"/>
        <w:outlineLvl w:val="1"/>
      </w:pPr>
      <w:r>
        <w:t>Приложение N 4</w:t>
      </w:r>
    </w:p>
    <w:p w:rsidR="004A3B3C" w:rsidRDefault="004A3B3C">
      <w:pPr>
        <w:pStyle w:val="ConsPlusNormal"/>
        <w:jc w:val="right"/>
      </w:pPr>
      <w:r>
        <w:t>к административному регламенту</w:t>
      </w:r>
    </w:p>
    <w:p w:rsidR="004A3B3C" w:rsidRDefault="004A3B3C">
      <w:pPr>
        <w:pStyle w:val="ConsPlusNormal"/>
        <w:jc w:val="right"/>
      </w:pPr>
      <w:r>
        <w:t>предоставления муниципальной услуги "Предоставление</w:t>
      </w:r>
    </w:p>
    <w:p w:rsidR="004A3B3C" w:rsidRDefault="004A3B3C">
      <w:pPr>
        <w:pStyle w:val="ConsPlusNormal"/>
        <w:jc w:val="right"/>
      </w:pPr>
      <w:r>
        <w:t>путевок отдельным категориям детей Новокузнецкого</w:t>
      </w:r>
    </w:p>
    <w:p w:rsidR="004A3B3C" w:rsidRDefault="004A3B3C">
      <w:pPr>
        <w:pStyle w:val="ConsPlusNormal"/>
        <w:jc w:val="right"/>
      </w:pPr>
      <w:r>
        <w:t>городского округа в каникулярное время"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nformat"/>
        <w:jc w:val="both"/>
      </w:pPr>
      <w:bookmarkStart w:id="20" w:name="P806"/>
      <w:bookmarkEnd w:id="20"/>
      <w:r>
        <w:t xml:space="preserve">           Решение об отказе в предоставлении путевки (путевок)</w:t>
      </w:r>
    </w:p>
    <w:p w:rsidR="004A3B3C" w:rsidRDefault="004A3B3C">
      <w:pPr>
        <w:pStyle w:val="ConsPlusNonformat"/>
        <w:jc w:val="both"/>
      </w:pPr>
      <w:r>
        <w:t xml:space="preserve">                    в загородный оздоровительный лагерь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 xml:space="preserve">                         от ____________ N ______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Гр. ______________________________________________________________________,</w:t>
      </w:r>
    </w:p>
    <w:p w:rsidR="004A3B3C" w:rsidRDefault="004A3B3C">
      <w:pPr>
        <w:pStyle w:val="ConsPlusNonformat"/>
        <w:jc w:val="both"/>
      </w:pPr>
      <w:r>
        <w:t xml:space="preserve">                                    (ФИО)</w:t>
      </w:r>
    </w:p>
    <w:p w:rsidR="004A3B3C" w:rsidRDefault="004A3B3C">
      <w:pPr>
        <w:pStyle w:val="ConsPlusNonformat"/>
        <w:jc w:val="both"/>
      </w:pPr>
      <w:r>
        <w:t>проживающему(ей) по адресу _______________________________________________,</w:t>
      </w:r>
    </w:p>
    <w:p w:rsidR="004A3B3C" w:rsidRDefault="004A3B3C">
      <w:pPr>
        <w:pStyle w:val="ConsPlusNonformat"/>
        <w:jc w:val="both"/>
      </w:pPr>
      <w:r>
        <w:t>обратилась(</w:t>
      </w:r>
      <w:proofErr w:type="spellStart"/>
      <w:r>
        <w:t>лся</w:t>
      </w:r>
      <w:proofErr w:type="spellEnd"/>
      <w:r>
        <w:t>) в ________________________________________________________,</w:t>
      </w:r>
    </w:p>
    <w:p w:rsidR="004A3B3C" w:rsidRDefault="004A3B3C">
      <w:pPr>
        <w:pStyle w:val="ConsPlusNonformat"/>
        <w:jc w:val="both"/>
      </w:pPr>
      <w:r>
        <w:t xml:space="preserve">                           (наименование уполномоченного органа)</w:t>
      </w:r>
    </w:p>
    <w:p w:rsidR="004A3B3C" w:rsidRDefault="004A3B3C">
      <w:pPr>
        <w:pStyle w:val="ConsPlusNonformat"/>
        <w:jc w:val="both"/>
      </w:pPr>
      <w:r>
        <w:t xml:space="preserve">за </w:t>
      </w:r>
      <w:proofErr w:type="gramStart"/>
      <w:r>
        <w:t>предоставлением  путевки</w:t>
      </w:r>
      <w:proofErr w:type="gramEnd"/>
      <w:r>
        <w:t xml:space="preserve">  (путевок) в  загородный оздоровительный лагерь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>с "__" ______________ 20__ г. по "__" _____________ 20__ г. на ребенка ____</w:t>
      </w:r>
    </w:p>
    <w:p w:rsidR="004A3B3C" w:rsidRDefault="004A3B3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 xml:space="preserve">                               (ФИО ребенка)</w:t>
      </w:r>
    </w:p>
    <w:p w:rsidR="004A3B3C" w:rsidRDefault="004A3B3C">
      <w:pPr>
        <w:pStyle w:val="ConsPlusNonformat"/>
        <w:jc w:val="both"/>
      </w:pPr>
      <w:r>
        <w:t xml:space="preserve">Заявление </w:t>
      </w:r>
      <w:proofErr w:type="gramStart"/>
      <w:r>
        <w:t>о  предоставлении</w:t>
      </w:r>
      <w:proofErr w:type="gramEnd"/>
      <w:r>
        <w:t xml:space="preserve"> путевки (путевок) в  загородный оздоровительный</w:t>
      </w:r>
    </w:p>
    <w:p w:rsidR="004A3B3C" w:rsidRDefault="004A3B3C">
      <w:pPr>
        <w:pStyle w:val="ConsPlusNonformat"/>
        <w:jc w:val="both"/>
      </w:pPr>
      <w:r>
        <w:t>лагерь принято "__" ______________ 20__ г., зарегистрировано за N _________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 xml:space="preserve">После рассмотрения </w:t>
      </w:r>
      <w:proofErr w:type="gramStart"/>
      <w:r>
        <w:t>указанного  заявления</w:t>
      </w:r>
      <w:proofErr w:type="gramEnd"/>
      <w:r>
        <w:t xml:space="preserve"> о предоставлении путевки (путевок)</w:t>
      </w:r>
    </w:p>
    <w:p w:rsidR="004A3B3C" w:rsidRDefault="004A3B3C">
      <w:pPr>
        <w:pStyle w:val="ConsPlusNonformat"/>
        <w:jc w:val="both"/>
      </w:pPr>
      <w:r>
        <w:t xml:space="preserve">в   загородный   оздоровительный   лагерь   </w:t>
      </w:r>
      <w:proofErr w:type="gramStart"/>
      <w:r>
        <w:t>принято  решение</w:t>
      </w:r>
      <w:proofErr w:type="gramEnd"/>
      <w:r>
        <w:t xml:space="preserve">  об  отказе  в</w:t>
      </w:r>
    </w:p>
    <w:p w:rsidR="004A3B3C" w:rsidRDefault="004A3B3C">
      <w:pPr>
        <w:pStyle w:val="ConsPlusNonformat"/>
        <w:jc w:val="both"/>
      </w:pPr>
      <w:r>
        <w:t>предоставлении путевки (путевок) в загородный оздоровительный лагерь ______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>___________________________________________________________________________</w:t>
      </w:r>
    </w:p>
    <w:p w:rsidR="004A3B3C" w:rsidRDefault="004A3B3C">
      <w:pPr>
        <w:pStyle w:val="ConsPlusNonformat"/>
        <w:jc w:val="both"/>
      </w:pPr>
      <w:r>
        <w:t>(указывается причина отказа в соответствии с действующим законодательством)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Руководитель уполномоченного органа       ____________ /__________________/</w:t>
      </w:r>
    </w:p>
    <w:p w:rsidR="004A3B3C" w:rsidRDefault="004A3B3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(расшифровка)</w:t>
      </w:r>
    </w:p>
    <w:p w:rsidR="004A3B3C" w:rsidRDefault="004A3B3C">
      <w:pPr>
        <w:pStyle w:val="ConsPlusNonformat"/>
        <w:jc w:val="both"/>
      </w:pPr>
      <w:r>
        <w:t>МП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 xml:space="preserve">    Заявителю возвращены документы, представленные для получения бесплатной</w:t>
      </w:r>
    </w:p>
    <w:p w:rsidR="004A3B3C" w:rsidRDefault="004A3B3C">
      <w:pPr>
        <w:pStyle w:val="ConsPlusNonformat"/>
        <w:jc w:val="both"/>
      </w:pPr>
      <w:r>
        <w:t>путевки "Мать и дитя":</w:t>
      </w:r>
    </w:p>
    <w:p w:rsidR="004A3B3C" w:rsidRDefault="004A3B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77"/>
        <w:gridCol w:w="2891"/>
        <w:gridCol w:w="2267"/>
      </w:tblGrid>
      <w:tr w:rsidR="004A3B3C">
        <w:tc>
          <w:tcPr>
            <w:tcW w:w="1133" w:type="dxa"/>
          </w:tcPr>
          <w:p w:rsidR="004A3B3C" w:rsidRDefault="004A3B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</w:tcPr>
          <w:p w:rsidR="004A3B3C" w:rsidRDefault="004A3B3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91" w:type="dxa"/>
          </w:tcPr>
          <w:p w:rsidR="004A3B3C" w:rsidRDefault="004A3B3C">
            <w:pPr>
              <w:pStyle w:val="ConsPlusNormal"/>
              <w:jc w:val="center"/>
            </w:pPr>
            <w:r>
              <w:t>Отметка о предоставлении подлинника или копии</w:t>
            </w:r>
          </w:p>
        </w:tc>
        <w:tc>
          <w:tcPr>
            <w:tcW w:w="2267" w:type="dxa"/>
          </w:tcPr>
          <w:p w:rsidR="004A3B3C" w:rsidRDefault="004A3B3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A3B3C">
        <w:tc>
          <w:tcPr>
            <w:tcW w:w="1133" w:type="dxa"/>
          </w:tcPr>
          <w:p w:rsidR="004A3B3C" w:rsidRDefault="004A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</w:tcPr>
          <w:p w:rsidR="004A3B3C" w:rsidRDefault="004A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4A3B3C" w:rsidRDefault="004A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4A3B3C" w:rsidRDefault="004A3B3C">
            <w:pPr>
              <w:pStyle w:val="ConsPlusNormal"/>
              <w:jc w:val="center"/>
            </w:pPr>
            <w:r>
              <w:t>4</w:t>
            </w:r>
          </w:p>
        </w:tc>
      </w:tr>
      <w:tr w:rsidR="004A3B3C">
        <w:tc>
          <w:tcPr>
            <w:tcW w:w="113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77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891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267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113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77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891" w:type="dxa"/>
          </w:tcPr>
          <w:p w:rsidR="004A3B3C" w:rsidRDefault="004A3B3C">
            <w:pPr>
              <w:pStyle w:val="ConsPlusNormal"/>
            </w:pPr>
          </w:p>
        </w:tc>
        <w:tc>
          <w:tcPr>
            <w:tcW w:w="2267" w:type="dxa"/>
          </w:tcPr>
          <w:p w:rsidR="004A3B3C" w:rsidRDefault="004A3B3C">
            <w:pPr>
              <w:pStyle w:val="ConsPlusNormal"/>
            </w:pPr>
          </w:p>
        </w:tc>
      </w:tr>
    </w:tbl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nformat"/>
        <w:jc w:val="both"/>
      </w:pPr>
      <w:r>
        <w:t>Перечисленные документы в количестве __________ шт.</w:t>
      </w:r>
    </w:p>
    <w:p w:rsidR="004A3B3C" w:rsidRDefault="004A3B3C">
      <w:pPr>
        <w:pStyle w:val="ConsPlusNonformat"/>
        <w:jc w:val="both"/>
      </w:pPr>
      <w:r>
        <w:t>Получил _________________ / _______________________ "__" ___________ 20__г.</w:t>
      </w:r>
    </w:p>
    <w:p w:rsidR="004A3B3C" w:rsidRDefault="004A3B3C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(расшифровка)</w:t>
      </w:r>
    </w:p>
    <w:p w:rsidR="004A3B3C" w:rsidRDefault="004A3B3C">
      <w:pPr>
        <w:pStyle w:val="ConsPlusNonformat"/>
        <w:jc w:val="both"/>
      </w:pPr>
    </w:p>
    <w:p w:rsidR="004A3B3C" w:rsidRDefault="004A3B3C">
      <w:pPr>
        <w:pStyle w:val="ConsPlusNonformat"/>
        <w:jc w:val="both"/>
      </w:pPr>
      <w:r>
        <w:t>Документы заявителю направлены по почте "__" __________ 20__ г.</w:t>
      </w:r>
    </w:p>
    <w:p w:rsidR="004A3B3C" w:rsidRDefault="004A3B3C">
      <w:pPr>
        <w:pStyle w:val="ConsPlusNonformat"/>
        <w:jc w:val="both"/>
      </w:pPr>
      <w:r>
        <w:t>Исх. N ________________________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3B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3C" w:rsidRDefault="004A3B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3C" w:rsidRDefault="004A3B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B3C" w:rsidRDefault="004A3B3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3B3C" w:rsidRDefault="004A3B3C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3C" w:rsidRDefault="004A3B3C">
            <w:pPr>
              <w:spacing w:after="1" w:line="0" w:lineRule="atLeast"/>
            </w:pPr>
          </w:p>
        </w:tc>
      </w:tr>
    </w:tbl>
    <w:p w:rsidR="004A3B3C" w:rsidRDefault="004A3B3C">
      <w:pPr>
        <w:pStyle w:val="ConsPlusNormal"/>
        <w:spacing w:before="280"/>
        <w:jc w:val="right"/>
        <w:outlineLvl w:val="1"/>
      </w:pPr>
      <w:r>
        <w:t>Приложение N 2</w:t>
      </w:r>
    </w:p>
    <w:p w:rsidR="004A3B3C" w:rsidRDefault="004A3B3C">
      <w:pPr>
        <w:pStyle w:val="ConsPlusNormal"/>
        <w:jc w:val="right"/>
      </w:pPr>
      <w:r>
        <w:t>к административному регламенту</w:t>
      </w:r>
    </w:p>
    <w:p w:rsidR="004A3B3C" w:rsidRDefault="004A3B3C">
      <w:pPr>
        <w:pStyle w:val="ConsPlusNormal"/>
        <w:jc w:val="right"/>
      </w:pPr>
      <w:r>
        <w:t>предоставления муниципальной услуги "Предоставление</w:t>
      </w:r>
    </w:p>
    <w:p w:rsidR="004A3B3C" w:rsidRDefault="004A3B3C">
      <w:pPr>
        <w:pStyle w:val="ConsPlusNormal"/>
        <w:jc w:val="right"/>
      </w:pPr>
      <w:r>
        <w:t>путевок отдельным категориям детей Новокузнецкого</w:t>
      </w:r>
    </w:p>
    <w:p w:rsidR="004A3B3C" w:rsidRDefault="004A3B3C">
      <w:pPr>
        <w:pStyle w:val="ConsPlusNormal"/>
        <w:jc w:val="right"/>
      </w:pPr>
      <w:r>
        <w:t>городского округа в каникулярное время"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jc w:val="center"/>
      </w:pPr>
      <w:bookmarkStart w:id="21" w:name="P878"/>
      <w:bookmarkEnd w:id="21"/>
      <w:r>
        <w:t>Журнал регистрации заявлений граждан и решений</w:t>
      </w:r>
    </w:p>
    <w:p w:rsidR="004A3B3C" w:rsidRDefault="004A3B3C">
      <w:pPr>
        <w:pStyle w:val="ConsPlusNormal"/>
        <w:jc w:val="center"/>
      </w:pPr>
      <w:r>
        <w:t>о предоставлении (об отказе в предоставлении) путевки</w:t>
      </w:r>
    </w:p>
    <w:p w:rsidR="004A3B3C" w:rsidRDefault="004A3B3C">
      <w:pPr>
        <w:pStyle w:val="ConsPlusNormal"/>
        <w:jc w:val="center"/>
      </w:pPr>
      <w:r>
        <w:t>(путевок) в загородный оздоровительный лагерь</w:t>
      </w: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sectPr w:rsidR="004A3B3C" w:rsidSect="00C07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417"/>
        <w:gridCol w:w="1757"/>
        <w:gridCol w:w="1587"/>
        <w:gridCol w:w="1700"/>
        <w:gridCol w:w="1870"/>
        <w:gridCol w:w="1870"/>
        <w:gridCol w:w="1303"/>
        <w:gridCol w:w="1303"/>
      </w:tblGrid>
      <w:tr w:rsidR="004A3B3C">
        <w:tc>
          <w:tcPr>
            <w:tcW w:w="793" w:type="dxa"/>
          </w:tcPr>
          <w:p w:rsidR="004A3B3C" w:rsidRDefault="004A3B3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4A3B3C" w:rsidRDefault="004A3B3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757" w:type="dxa"/>
          </w:tcPr>
          <w:p w:rsidR="004A3B3C" w:rsidRDefault="004A3B3C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587" w:type="dxa"/>
          </w:tcPr>
          <w:p w:rsidR="004A3B3C" w:rsidRDefault="004A3B3C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00" w:type="dxa"/>
          </w:tcPr>
          <w:p w:rsidR="004A3B3C" w:rsidRDefault="004A3B3C">
            <w:pPr>
              <w:pStyle w:val="ConsPlusNormal"/>
              <w:jc w:val="center"/>
            </w:pPr>
            <w:r>
              <w:t>Данные на ребенка (ФИО, год рождения)</w:t>
            </w:r>
          </w:p>
        </w:tc>
        <w:tc>
          <w:tcPr>
            <w:tcW w:w="1870" w:type="dxa"/>
          </w:tcPr>
          <w:p w:rsidR="004A3B3C" w:rsidRDefault="004A3B3C">
            <w:pPr>
              <w:pStyle w:val="ConsPlusNormal"/>
              <w:jc w:val="center"/>
            </w:pPr>
            <w:r>
              <w:t>Номер и дата решения о предоставлении путевки</w:t>
            </w:r>
          </w:p>
        </w:tc>
        <w:tc>
          <w:tcPr>
            <w:tcW w:w="1870" w:type="dxa"/>
          </w:tcPr>
          <w:p w:rsidR="004A3B3C" w:rsidRDefault="004A3B3C">
            <w:pPr>
              <w:pStyle w:val="ConsPlusNormal"/>
              <w:jc w:val="center"/>
            </w:pPr>
            <w:r>
              <w:t>Номер и дата решения об отказе в предоставлении путевки</w:t>
            </w:r>
          </w:p>
        </w:tc>
        <w:tc>
          <w:tcPr>
            <w:tcW w:w="1303" w:type="dxa"/>
          </w:tcPr>
          <w:p w:rsidR="004A3B3C" w:rsidRDefault="004A3B3C">
            <w:pPr>
              <w:pStyle w:val="ConsPlusNormal"/>
              <w:jc w:val="center"/>
            </w:pPr>
            <w:r>
              <w:t>Дата выдачи заявителю путевки</w:t>
            </w:r>
          </w:p>
        </w:tc>
        <w:tc>
          <w:tcPr>
            <w:tcW w:w="1303" w:type="dxa"/>
          </w:tcPr>
          <w:p w:rsidR="004A3B3C" w:rsidRDefault="004A3B3C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4A3B3C">
        <w:tc>
          <w:tcPr>
            <w:tcW w:w="793" w:type="dxa"/>
          </w:tcPr>
          <w:p w:rsidR="004A3B3C" w:rsidRDefault="004A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A3B3C" w:rsidRDefault="004A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A3B3C" w:rsidRDefault="004A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A3B3C" w:rsidRDefault="004A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4A3B3C" w:rsidRDefault="004A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4A3B3C" w:rsidRDefault="004A3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4A3B3C" w:rsidRDefault="004A3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4A3B3C" w:rsidRDefault="004A3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4A3B3C" w:rsidRDefault="004A3B3C">
            <w:pPr>
              <w:pStyle w:val="ConsPlusNormal"/>
              <w:jc w:val="center"/>
            </w:pPr>
            <w:r>
              <w:t>9</w:t>
            </w:r>
          </w:p>
        </w:tc>
      </w:tr>
      <w:tr w:rsidR="004A3B3C">
        <w:tc>
          <w:tcPr>
            <w:tcW w:w="79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5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8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0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79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5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8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0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79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5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8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0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</w:tr>
      <w:tr w:rsidR="004A3B3C">
        <w:tc>
          <w:tcPr>
            <w:tcW w:w="79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41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5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587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70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870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  <w:tc>
          <w:tcPr>
            <w:tcW w:w="1303" w:type="dxa"/>
          </w:tcPr>
          <w:p w:rsidR="004A3B3C" w:rsidRDefault="004A3B3C">
            <w:pPr>
              <w:pStyle w:val="ConsPlusNormal"/>
            </w:pPr>
          </w:p>
        </w:tc>
      </w:tr>
    </w:tbl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ind w:firstLine="540"/>
        <w:jc w:val="both"/>
      </w:pPr>
    </w:p>
    <w:p w:rsidR="004A3B3C" w:rsidRDefault="004A3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4152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3C"/>
    <w:rsid w:val="00040212"/>
    <w:rsid w:val="004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2883-B6CD-42B8-8A68-22F2F79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EDF6444A35B7E5F3D5E47491E203CCC6CD33E20E4090F3B25C569BD546B264CC9259BED6ABDAEDCA02C4C27B7A1A7CD8CE484CE98AF7CAC77E8VAY8C" TargetMode="External"/><Relationship Id="rId13" Type="http://schemas.openxmlformats.org/officeDocument/2006/relationships/hyperlink" Target="consultantplus://offline/ref=649EDF6444A35B7E5F3D404A5F727F30C86F853425EA005C667A9E34EA5D6171198624D5A961A2AED8BA274D2EVEY1C" TargetMode="External"/><Relationship Id="rId18" Type="http://schemas.openxmlformats.org/officeDocument/2006/relationships/hyperlink" Target="consultantplus://offline/ref=649EDF6444A35B7E5F3D404A5F727F30C86F853425EA005C667A9E34EA5D61710B867CD9A233EDEA89A9254B32E3F4FD9A81E6V8Y0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9EDF6444A35B7E5F3D404A5F727F30C86F853425EA005C667A9E34EA5D6171198624D5A961A2AED8BA274D2EVEY1C" TargetMode="External"/><Relationship Id="rId7" Type="http://schemas.openxmlformats.org/officeDocument/2006/relationships/hyperlink" Target="consultantplus://offline/ref=649EDF6444A35B7E5F3D5E47491E203CCC6CD33E27E50C023F25C569BD546B264CC92589ED32B1AEDABA254932E1F0E1V9YAC" TargetMode="External"/><Relationship Id="rId12" Type="http://schemas.openxmlformats.org/officeDocument/2006/relationships/hyperlink" Target="consultantplus://offline/ref=649EDF6444A35B7E5F3D404A5F727F30C86F84322DE0005C667A9E34EA5D61710B867CDAAA61BCA588F5611821E3F6FD9885FA80D09AVAY9C" TargetMode="External"/><Relationship Id="rId17" Type="http://schemas.openxmlformats.org/officeDocument/2006/relationships/hyperlink" Target="consultantplus://offline/ref=649EDF6444A35B7E5F3D404A5F727F30C86F853425EA005C667A9E34EA5D61710B867CD0AF6CE8FF98F1284D2AFDF0E78683E480VDY2C" TargetMode="External"/><Relationship Id="rId25" Type="http://schemas.openxmlformats.org/officeDocument/2006/relationships/hyperlink" Target="consultantplus://offline/ref=649EDF6444A35B7E5F3D404A5F727F30CF678C352CE2005C667A9E34EA5D6171198624D5A961A2AED8BA274D2EVEY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9EDF6444A35B7E5F3D404A5F727F30CF678B3221E2005C667A9E34EA5D61710B867CD9A967BEAFD4AF711C68B6FDE39E9FE486CE9AAB60VAYCC" TargetMode="External"/><Relationship Id="rId20" Type="http://schemas.openxmlformats.org/officeDocument/2006/relationships/hyperlink" Target="consultantplus://offline/ref=649EDF6444A35B7E5F3D404A5F727F30CF678B3127EB005C667A9E34EA5D6171198624D5A961A2AED8BA274D2EVEY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EDF6444A35B7E5F3D404A5F727F30C86F853425EA005C667A9E34EA5D6171198624D5A961A2AED8BA274D2EVEY1C" TargetMode="External"/><Relationship Id="rId11" Type="http://schemas.openxmlformats.org/officeDocument/2006/relationships/hyperlink" Target="consultantplus://offline/ref=649EDF6444A35B7E5F3D404A5F727F30CF668C3226E7005C667A9E34EA5D6171198624D5A961A2AED8BA274D2EVEY1C" TargetMode="External"/><Relationship Id="rId24" Type="http://schemas.openxmlformats.org/officeDocument/2006/relationships/hyperlink" Target="consultantplus://offline/ref=649EDF6444A35B7E5F3D5E47491E203CCC6CD33E20E60A033825C569BD546B264CC92589ED32B1AEDABA254932E1F0E1V9YAC" TargetMode="External"/><Relationship Id="rId5" Type="http://schemas.openxmlformats.org/officeDocument/2006/relationships/hyperlink" Target="consultantplus://offline/ref=649EDF6444A35B7E5F3D404A5F727F30CF67883B26E0005C667A9E34EA5D6171198624D5A961A2AED8BA274D2EVEY1C" TargetMode="External"/><Relationship Id="rId15" Type="http://schemas.openxmlformats.org/officeDocument/2006/relationships/hyperlink" Target="consultantplus://offline/ref=649EDF6444A35B7E5F3D404A5F727F30CF678B3127EB005C667A9E34EA5D6171198624D5A961A2AED8BA274D2EVEY1C" TargetMode="External"/><Relationship Id="rId23" Type="http://schemas.openxmlformats.org/officeDocument/2006/relationships/hyperlink" Target="consultantplus://offline/ref=649EDF6444A35B7E5F3D404A5F727F30C8668C342CE3005C667A9E34EA5D6171198624D5A961A2AED8BA274D2EVEY1C" TargetMode="External"/><Relationship Id="rId10" Type="http://schemas.openxmlformats.org/officeDocument/2006/relationships/hyperlink" Target="consultantplus://offline/ref=649EDF6444A35B7E5F3D404A5F727F30C86F853425EA005C667A9E34EA5D61710B867CDBAC6EB7FA8DE070402CE5EEE39C9FE682D2V9YAC" TargetMode="External"/><Relationship Id="rId19" Type="http://schemas.openxmlformats.org/officeDocument/2006/relationships/hyperlink" Target="consultantplus://offline/ref=649EDF6444A35B7E5F3D404A5F727F30C86F853425EA005C667A9E34EA5D61710B867CDCA233EDEA89A9254B32E3F4FD9A81E6V8Y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9EDF6444A35B7E5F3D404A5F727F30C86F853425EA005C667A9E34EA5D61710B867CDCAA6CE8FF98F1284D2AFDF0E78683E480VDY2C" TargetMode="External"/><Relationship Id="rId14" Type="http://schemas.openxmlformats.org/officeDocument/2006/relationships/hyperlink" Target="consultantplus://offline/ref=649EDF6444A35B7E5F3D404A5F727F30CF678C352CE2005C667A9E34EA5D6171198624D5A961A2AED8BA274D2EVEY1C" TargetMode="External"/><Relationship Id="rId22" Type="http://schemas.openxmlformats.org/officeDocument/2006/relationships/hyperlink" Target="consultantplus://offline/ref=649EDF6444A35B7E5F3D404A5F727F30C8678D3024E4005C667A9E34EA5D6171198624D5A961A2AED8BA274D2EVEY1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14391</Words>
  <Characters>82031</Characters>
  <Application>Microsoft Office Word</Application>
  <DocSecurity>0</DocSecurity>
  <Lines>683</Lines>
  <Paragraphs>192</Paragraphs>
  <ScaleCrop>false</ScaleCrop>
  <Company/>
  <LinksUpToDate>false</LinksUpToDate>
  <CharactersWithSpaces>96230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2022-04-06T02:24:00Z</dcterms:created>
  <dcterms:modified xsi:type="dcterms:W3CDTF">2022-04-06T02:27:00Z</dcterms:modified>
</cp:coreProperties>
</file>